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0B" w:rsidRDefault="0073749F" w:rsidP="003B4C5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武汉经开</w:t>
      </w:r>
      <w:r w:rsidR="003B4C50" w:rsidRPr="003B4C50">
        <w:rPr>
          <w:rFonts w:ascii="黑体" w:eastAsia="黑体" w:hAnsi="黑体" w:hint="eastAsia"/>
          <w:sz w:val="36"/>
          <w:szCs w:val="36"/>
        </w:rPr>
        <w:t>区</w:t>
      </w:r>
      <w:r w:rsidR="00BF3345">
        <w:rPr>
          <w:rFonts w:ascii="黑体" w:eastAsia="黑体" w:hAnsi="黑体" w:hint="eastAsia"/>
          <w:sz w:val="36"/>
          <w:szCs w:val="36"/>
        </w:rPr>
        <w:t>先进制造产业区管理办</w:t>
      </w:r>
      <w:r w:rsidR="00B87DB2">
        <w:rPr>
          <w:rFonts w:ascii="黑体" w:eastAsia="黑体" w:hAnsi="黑体" w:hint="eastAsia"/>
          <w:sz w:val="36"/>
          <w:szCs w:val="36"/>
        </w:rPr>
        <w:t>政务公开标准事项</w:t>
      </w:r>
      <w:r w:rsidR="003B4C50" w:rsidRPr="003B4C50">
        <w:rPr>
          <w:rFonts w:ascii="黑体" w:eastAsia="黑体" w:hAnsi="黑体" w:hint="eastAsia"/>
          <w:sz w:val="36"/>
          <w:szCs w:val="36"/>
        </w:rPr>
        <w:t>目录</w:t>
      </w:r>
    </w:p>
    <w:p w:rsidR="00EB38DB" w:rsidRPr="003B4C50" w:rsidRDefault="00EB38DB" w:rsidP="003B4C50">
      <w:pPr>
        <w:jc w:val="center"/>
        <w:rPr>
          <w:rFonts w:ascii="黑体" w:eastAsia="黑体" w:hAnsi="黑体"/>
          <w:sz w:val="36"/>
          <w:szCs w:val="36"/>
        </w:rPr>
      </w:pPr>
    </w:p>
    <w:p w:rsidR="003B4C50" w:rsidRDefault="003B4C50"/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900"/>
        <w:gridCol w:w="887"/>
        <w:gridCol w:w="2173"/>
        <w:gridCol w:w="3013"/>
        <w:gridCol w:w="1307"/>
        <w:gridCol w:w="1080"/>
        <w:gridCol w:w="2700"/>
        <w:gridCol w:w="540"/>
        <w:gridCol w:w="720"/>
        <w:gridCol w:w="540"/>
        <w:gridCol w:w="736"/>
      </w:tblGrid>
      <w:tr w:rsidR="003B4C50" w:rsidRPr="005D1EA5" w:rsidTr="00D94A49">
        <w:trPr>
          <w:cantSplit/>
          <w:trHeight w:val="4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3B4C50" w:rsidRPr="00CA7724" w:rsidRDefault="003B4C50" w:rsidP="00EE3745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CA7724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</w:t>
            </w: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3013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3B4C50" w:rsidRPr="005D1EA5" w:rsidTr="00D94A4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3B4C50" w:rsidRPr="008070F0" w:rsidRDefault="003B4C50" w:rsidP="00EE3745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C50" w:rsidRPr="006A05F7" w:rsidRDefault="003B4C50" w:rsidP="003F4A65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B4C50" w:rsidRPr="006A05F7" w:rsidRDefault="003B4C50" w:rsidP="003F4A65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3B4C50" w:rsidRPr="006A05F7" w:rsidRDefault="003B4C50" w:rsidP="00EE374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B4C50" w:rsidRPr="006A05F7" w:rsidRDefault="003B4C50" w:rsidP="00EE374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23053B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3053B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综合政务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3053B" w:rsidRPr="00116932" w:rsidRDefault="0024196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政策性</w:t>
            </w:r>
            <w:r w:rsidR="0023053B">
              <w:rPr>
                <w:rFonts w:ascii="仿宋_GB2312" w:eastAsia="仿宋_GB2312" w:hAnsi="Times New Roman" w:hint="eastAsia"/>
                <w:sz w:val="18"/>
                <w:szCs w:val="18"/>
              </w:rPr>
              <w:t>文件</w:t>
            </w:r>
          </w:p>
        </w:tc>
        <w:tc>
          <w:tcPr>
            <w:tcW w:w="2173" w:type="dxa"/>
          </w:tcPr>
          <w:p w:rsidR="0023053B" w:rsidRDefault="00241969" w:rsidP="00241969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武汉开发区</w:t>
            </w:r>
            <w:r w:rsidR="0023053B">
              <w:rPr>
                <w:rFonts w:ascii="仿宋_GB2312" w:eastAsia="仿宋_GB2312" w:hAnsi="Times New Roman" w:hint="eastAsia"/>
                <w:sz w:val="18"/>
                <w:szCs w:val="18"/>
              </w:rPr>
              <w:t>制发的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奖励企业相关政策</w:t>
            </w:r>
          </w:p>
          <w:p w:rsidR="00D94A49" w:rsidRDefault="00D94A49" w:rsidP="00241969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Pr="00116932" w:rsidRDefault="00D94A49" w:rsidP="00241969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23053B" w:rsidRPr="009105E3" w:rsidRDefault="0024196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</w:t>
            </w:r>
            <w:r w:rsidRPr="00E067F7">
              <w:rPr>
                <w:rFonts w:ascii="仿宋_GB2312" w:eastAsia="仿宋_GB2312" w:hAnsi="Times New Roman" w:hint="eastAsia"/>
                <w:sz w:val="18"/>
                <w:szCs w:val="18"/>
              </w:rPr>
              <w:t>关于全面推进政务公开工作的意见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》及相关规定</w:t>
            </w:r>
          </w:p>
        </w:tc>
        <w:tc>
          <w:tcPr>
            <w:tcW w:w="1307" w:type="dxa"/>
          </w:tcPr>
          <w:p w:rsidR="0023053B" w:rsidRPr="009105E3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23053B" w:rsidRPr="009105E3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4196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4196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机构职能</w:t>
            </w:r>
          </w:p>
        </w:tc>
        <w:tc>
          <w:tcPr>
            <w:tcW w:w="2173" w:type="dxa"/>
          </w:tcPr>
          <w:p w:rsidR="0023053B" w:rsidRDefault="0023053B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主要职责、机构设置、办公地址、办公时间、联系方式、负责人姓名、领导分工</w:t>
            </w:r>
          </w:p>
          <w:p w:rsidR="00D94A49" w:rsidRDefault="00D94A49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23053B" w:rsidRPr="00A55ED7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307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 w:rsidR="0023053B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4196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Default="0024196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3053B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政府信息公开工作年度报告</w:t>
            </w:r>
          </w:p>
        </w:tc>
        <w:tc>
          <w:tcPr>
            <w:tcW w:w="2173" w:type="dxa"/>
          </w:tcPr>
          <w:p w:rsidR="0023053B" w:rsidRDefault="0023053B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主动公开、依申请公开情况，因政府信息公开被申请行政复议、提起行政诉讼的情况，存在的主要问题及改进情况，以及其他需要报告的事项</w:t>
            </w:r>
          </w:p>
          <w:p w:rsidR="00D94A49" w:rsidRDefault="00D94A49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23053B" w:rsidRDefault="0023053B" w:rsidP="00174A3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《中华人民共和国政府信息公开条例》《中华人民共和国政府信息公开工作年度报告格式》</w:t>
            </w:r>
          </w:p>
        </w:tc>
        <w:tc>
          <w:tcPr>
            <w:tcW w:w="1307" w:type="dxa"/>
          </w:tcPr>
          <w:p w:rsidR="0023053B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每年1月31日前公开公布</w:t>
            </w:r>
          </w:p>
        </w:tc>
        <w:tc>
          <w:tcPr>
            <w:tcW w:w="1080" w:type="dxa"/>
          </w:tcPr>
          <w:p w:rsidR="0023053B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23053B" w:rsidRDefault="00241969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4196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053B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23053B" w:rsidRPr="00116932" w:rsidRDefault="0024196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财政预算、决算信息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23053B" w:rsidRPr="00116932" w:rsidRDefault="0023053B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部门预算</w:t>
            </w:r>
          </w:p>
        </w:tc>
        <w:tc>
          <w:tcPr>
            <w:tcW w:w="2173" w:type="dxa"/>
          </w:tcPr>
          <w:p w:rsidR="0023053B" w:rsidRPr="0016610D" w:rsidRDefault="00D70314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财政拨款收支预算总表及总体情况说明</w:t>
            </w:r>
          </w:p>
        </w:tc>
        <w:tc>
          <w:tcPr>
            <w:tcW w:w="3013" w:type="dxa"/>
          </w:tcPr>
          <w:p w:rsidR="0023053B" w:rsidRDefault="0023053B" w:rsidP="00EE3745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307" w:type="dxa"/>
          </w:tcPr>
          <w:p w:rsidR="0023053B" w:rsidRPr="00116932" w:rsidRDefault="0023053B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23053B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23053B" w:rsidRPr="00116932" w:rsidRDefault="0023053B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053B" w:rsidRDefault="0024196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3053B" w:rsidRDefault="0023053B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41969" w:rsidRPr="005D1EA5" w:rsidTr="00D94A49">
        <w:trPr>
          <w:cantSplit/>
          <w:trHeight w:val="1187"/>
          <w:jc w:val="center"/>
        </w:trPr>
        <w:tc>
          <w:tcPr>
            <w:tcW w:w="585" w:type="dxa"/>
            <w:vAlign w:val="center"/>
          </w:tcPr>
          <w:p w:rsidR="00241969" w:rsidRPr="00116932" w:rsidRDefault="00D70314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1969" w:rsidRPr="00116932" w:rsidRDefault="0024196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241969" w:rsidRPr="00116932" w:rsidRDefault="0024196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241969" w:rsidRPr="00116932" w:rsidRDefault="00D70314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一般公共预算支出表、一般公共预算基本支出表及情况说明</w:t>
            </w:r>
          </w:p>
        </w:tc>
        <w:tc>
          <w:tcPr>
            <w:tcW w:w="3013" w:type="dxa"/>
          </w:tcPr>
          <w:p w:rsidR="00241969" w:rsidRDefault="00241969" w:rsidP="00A640CA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307" w:type="dxa"/>
          </w:tcPr>
          <w:p w:rsidR="00241969" w:rsidRPr="00116932" w:rsidRDefault="0024196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24196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241969" w:rsidRPr="00116932" w:rsidRDefault="0024196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969" w:rsidRDefault="0024196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1969" w:rsidRDefault="0024196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1969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41969" w:rsidRDefault="0024196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70314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70314" w:rsidRPr="00116932" w:rsidRDefault="00D70314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314" w:rsidRPr="00116932" w:rsidRDefault="00D70314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70314" w:rsidRPr="00116932" w:rsidRDefault="00D70314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70314" w:rsidRPr="00116932" w:rsidRDefault="00D70314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一般公共预算“三公”经费支出表及情况说明</w:t>
            </w:r>
          </w:p>
        </w:tc>
        <w:tc>
          <w:tcPr>
            <w:tcW w:w="3013" w:type="dxa"/>
          </w:tcPr>
          <w:p w:rsidR="00D70314" w:rsidRDefault="00D70314" w:rsidP="00A640CA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307" w:type="dxa"/>
          </w:tcPr>
          <w:p w:rsidR="00D70314" w:rsidRPr="00116932" w:rsidRDefault="00D70314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70314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70314" w:rsidRPr="00116932" w:rsidRDefault="00D70314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70314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70314" w:rsidRPr="00116932" w:rsidRDefault="00D70314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314" w:rsidRPr="00116932" w:rsidRDefault="00D70314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70314" w:rsidRPr="00116932" w:rsidRDefault="00D70314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70314" w:rsidRPr="00116932" w:rsidRDefault="00D70314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政府性基金预算支出表及情况说明</w:t>
            </w:r>
          </w:p>
        </w:tc>
        <w:tc>
          <w:tcPr>
            <w:tcW w:w="3013" w:type="dxa"/>
          </w:tcPr>
          <w:p w:rsidR="00D70314" w:rsidRDefault="00D70314" w:rsidP="00A640CA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307" w:type="dxa"/>
          </w:tcPr>
          <w:p w:rsidR="00D70314" w:rsidRPr="00116932" w:rsidRDefault="00D70314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70314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70314" w:rsidRPr="00116932" w:rsidRDefault="00D70314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70314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70314" w:rsidRPr="00116932" w:rsidRDefault="00D70314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314" w:rsidRPr="00116932" w:rsidRDefault="00D70314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70314" w:rsidRPr="00116932" w:rsidRDefault="00D70314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70314" w:rsidRPr="00116932" w:rsidRDefault="00D70314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部门收支总表、部门收入总表及情况说明</w:t>
            </w:r>
          </w:p>
        </w:tc>
        <w:tc>
          <w:tcPr>
            <w:tcW w:w="3013" w:type="dxa"/>
          </w:tcPr>
          <w:p w:rsidR="00D70314" w:rsidRDefault="00D70314" w:rsidP="00A640CA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307" w:type="dxa"/>
          </w:tcPr>
          <w:p w:rsidR="00D70314" w:rsidRPr="00116932" w:rsidRDefault="00D70314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70314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70314" w:rsidRPr="00116932" w:rsidRDefault="00D70314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314" w:rsidRDefault="00D70314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部门决算</w:t>
            </w: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D94A49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D94A49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D94A49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D94A49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D94A49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部门决算</w:t>
            </w:r>
          </w:p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收入支出决算总表及情况说明</w:t>
            </w:r>
          </w:p>
        </w:tc>
        <w:tc>
          <w:tcPr>
            <w:tcW w:w="3013" w:type="dxa"/>
          </w:tcPr>
          <w:p w:rsidR="00D94A49" w:rsidRDefault="00D94A49" w:rsidP="00A640CA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307" w:type="dxa"/>
          </w:tcPr>
          <w:p w:rsidR="00D94A49" w:rsidRPr="00116932" w:rsidRDefault="00D94A4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94A4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收入决算表、支出决算表及情况说明</w:t>
            </w:r>
          </w:p>
        </w:tc>
        <w:tc>
          <w:tcPr>
            <w:tcW w:w="3013" w:type="dxa"/>
          </w:tcPr>
          <w:p w:rsidR="00D94A49" w:rsidRDefault="00D94A49" w:rsidP="00A640CA">
            <w:pPr>
              <w:spacing w:line="240" w:lineRule="exact"/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</w:tc>
        <w:tc>
          <w:tcPr>
            <w:tcW w:w="1307" w:type="dxa"/>
          </w:tcPr>
          <w:p w:rsidR="00D94A49" w:rsidRPr="00116932" w:rsidRDefault="00D94A4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94A4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财政预算、决算信息</w:t>
            </w: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财政拨款收入支出决算总表及情况说明</w:t>
            </w:r>
          </w:p>
        </w:tc>
        <w:tc>
          <w:tcPr>
            <w:tcW w:w="3013" w:type="dxa"/>
          </w:tcPr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  <w:p w:rsidR="00D94A49" w:rsidRDefault="00D94A49" w:rsidP="00A640CA">
            <w:pPr>
              <w:spacing w:line="240" w:lineRule="exact"/>
            </w:pPr>
          </w:p>
        </w:tc>
        <w:tc>
          <w:tcPr>
            <w:tcW w:w="1307" w:type="dxa"/>
          </w:tcPr>
          <w:p w:rsidR="00D94A49" w:rsidRPr="00116932" w:rsidRDefault="00D94A4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94A4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一般公共预算财政拨款支出决算表、一般公共预算财政拨款基本支出就算表及情况说明</w:t>
            </w:r>
          </w:p>
        </w:tc>
        <w:tc>
          <w:tcPr>
            <w:tcW w:w="3013" w:type="dxa"/>
          </w:tcPr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A640CA">
            <w:pPr>
              <w:spacing w:line="240" w:lineRule="exact"/>
            </w:pPr>
          </w:p>
        </w:tc>
        <w:tc>
          <w:tcPr>
            <w:tcW w:w="1307" w:type="dxa"/>
          </w:tcPr>
          <w:p w:rsidR="00D94A49" w:rsidRPr="00116932" w:rsidRDefault="00D94A4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94A4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一般公共预算财政拨款“三公”经费支出决算表及情况说明</w:t>
            </w:r>
          </w:p>
        </w:tc>
        <w:tc>
          <w:tcPr>
            <w:tcW w:w="3013" w:type="dxa"/>
          </w:tcPr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A640CA">
            <w:pPr>
              <w:spacing w:line="240" w:lineRule="exact"/>
            </w:pPr>
          </w:p>
        </w:tc>
        <w:tc>
          <w:tcPr>
            <w:tcW w:w="1307" w:type="dxa"/>
          </w:tcPr>
          <w:p w:rsidR="00D94A49" w:rsidRPr="00116932" w:rsidRDefault="00D94A4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94A4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580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政府性基金预算财政拨款收入支出决算表及情况说明</w:t>
            </w:r>
          </w:p>
        </w:tc>
        <w:tc>
          <w:tcPr>
            <w:tcW w:w="3013" w:type="dxa"/>
          </w:tcPr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A640CA">
            <w:pPr>
              <w:spacing w:line="240" w:lineRule="exact"/>
            </w:pPr>
          </w:p>
        </w:tc>
        <w:tc>
          <w:tcPr>
            <w:tcW w:w="1307" w:type="dxa"/>
          </w:tcPr>
          <w:p w:rsidR="00D94A49" w:rsidRPr="00116932" w:rsidRDefault="00D94A4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94A4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580"/>
          <w:jc w:val="center"/>
        </w:trPr>
        <w:tc>
          <w:tcPr>
            <w:tcW w:w="585" w:type="dxa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D94A49" w:rsidRDefault="00D94A49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机关运行经费支出情况、政府采购支出情况、国有资产占用情况、预算绩效情况说明</w:t>
            </w:r>
          </w:p>
        </w:tc>
        <w:tc>
          <w:tcPr>
            <w:tcW w:w="3013" w:type="dxa"/>
          </w:tcPr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《预算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法》《中华人民共和国政府信息公开条例》</w:t>
            </w:r>
            <w:r w:rsidRPr="005E63A5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《财政部关于印发&lt;地方预决算公开操作规程的通知&gt;》等法律法规和文件规定</w:t>
            </w:r>
          </w:p>
          <w:p w:rsidR="00D94A49" w:rsidRDefault="00D94A49" w:rsidP="00A640CA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A640CA">
            <w:pPr>
              <w:spacing w:line="240" w:lineRule="exact"/>
            </w:pPr>
          </w:p>
        </w:tc>
        <w:tc>
          <w:tcPr>
            <w:tcW w:w="1307" w:type="dxa"/>
          </w:tcPr>
          <w:p w:rsidR="00D94A49" w:rsidRPr="00116932" w:rsidRDefault="00D94A49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55ED7">
              <w:rPr>
                <w:rFonts w:ascii="仿宋_GB2312" w:eastAsia="仿宋_GB2312" w:hAnsi="Times New Roman" w:hint="eastAsia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 w:rsidR="00D94A49" w:rsidRPr="00116932" w:rsidRDefault="00BF3345" w:rsidP="00A640C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A640C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 w:hint="eastAsia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政府采购</w:t>
            </w: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Default="00D94A49" w:rsidP="003F4A6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政府采购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2E6AA9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公开招标公告</w:t>
            </w:r>
          </w:p>
        </w:tc>
        <w:tc>
          <w:tcPr>
            <w:tcW w:w="2173" w:type="dxa"/>
          </w:tcPr>
          <w:p w:rsidR="00D94A49" w:rsidRDefault="00D94A49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投标人的资格要求，获取招标文件的时间、地点、方式及招标文件售价，投标截止时间、开标时间及地点，采购项目联系人姓名和电话。</w:t>
            </w:r>
          </w:p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D94A49" w:rsidRPr="000944B6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《国务院办公厅关于推进公共资源配置领域政府信息公开的意见》《政府采购货物和服务招标投标管理办法》</w:t>
            </w: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307" w:type="dxa"/>
          </w:tcPr>
          <w:p w:rsidR="00D94A49" w:rsidRPr="000944B6" w:rsidRDefault="00D94A49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 w:rsidR="00D94A49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C6757D">
              <w:rPr>
                <w:rFonts w:ascii="仿宋_GB2312" w:eastAsia="仿宋_GB2312" w:hAnsi="Times New Roman" w:hint="eastAsia"/>
                <w:sz w:val="18"/>
                <w:szCs w:val="18"/>
              </w:rPr>
              <w:t>邀请招标资格预审公告</w:t>
            </w:r>
          </w:p>
        </w:tc>
        <w:tc>
          <w:tcPr>
            <w:tcW w:w="2173" w:type="dxa"/>
          </w:tcPr>
          <w:p w:rsidR="00D94A49" w:rsidRDefault="00D94A49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的名称、地址和联系方法；采购项目名称、数量、简要规格描述或项目基本概况介绍；采购项目预算金额；采购项目需要落实的政府采购政策；投标人的资格要求，以及审查标准、方法；获取资格预审文件的时间、地点、方式；投标人应当提供的资格预审申请文件的组成和格式；提交资格预审申请文件的截止时间及资格审查日期、地点；采购项目联系人姓名和电话。</w:t>
            </w:r>
          </w:p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D94A49" w:rsidRPr="000944B6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《国务院办公厅关于推进公共资源配置领域政府信息公开的意见》《政府采购货物和服务招标投标管理办法》</w:t>
            </w: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307" w:type="dxa"/>
          </w:tcPr>
          <w:p w:rsidR="00D94A49" w:rsidRPr="000944B6" w:rsidRDefault="00D94A49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 w:rsidR="00D94A49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0944B6" w:rsidRDefault="00D94A49" w:rsidP="00EE374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2188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竞争性谈判公告、竞争性磋商公告和询价公告</w:t>
            </w: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对供应商的资格要求，获取谈判、磋商、询价文件的时间、地点、方式及文件售价，响应文件提交的截止时间、开启时间及地点，采购项目联系人姓名和电话。</w:t>
            </w:r>
          </w:p>
        </w:tc>
        <w:tc>
          <w:tcPr>
            <w:tcW w:w="3013" w:type="dxa"/>
          </w:tcPr>
          <w:p w:rsidR="00D94A49" w:rsidRPr="00FF0A3F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307" w:type="dxa"/>
          </w:tcPr>
          <w:p w:rsidR="00D94A49" w:rsidRPr="00FF0A3F" w:rsidRDefault="00D94A49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3个工作日</w:t>
            </w:r>
          </w:p>
        </w:tc>
        <w:tc>
          <w:tcPr>
            <w:tcW w:w="1080" w:type="dxa"/>
          </w:tcPr>
          <w:p w:rsidR="00D94A49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D94A49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中标（成交）结果公告</w:t>
            </w:r>
          </w:p>
        </w:tc>
        <w:tc>
          <w:tcPr>
            <w:tcW w:w="2173" w:type="dxa"/>
          </w:tcPr>
          <w:p w:rsidR="00D94A49" w:rsidRDefault="00D94A49" w:rsidP="00EE374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名称、地址、联系方式；项目名称和项目编号；中标或者成交供应商名称、地址和中标或者成交金额；主要中标或者成交标的的名称、规格型号、数量、单价、服务要求或者标的的基本概况；评审专家名单。协议供货、定点采购项目还应当公告入围价格、价格调整规则和优惠条件。采用书面推荐供应商参加采购活动的，还应当公告采购人和评审专家的推荐意见。采购文件随中标（成交）结果公告发布。</w:t>
            </w:r>
          </w:p>
          <w:p w:rsidR="00D94A49" w:rsidRPr="00FF0A3F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D94A49" w:rsidRPr="00FF0A3F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307" w:type="dxa"/>
          </w:tcPr>
          <w:p w:rsidR="00D94A49" w:rsidRPr="00FF0A3F" w:rsidRDefault="00D94A49" w:rsidP="00EE3745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1个工作日</w:t>
            </w:r>
          </w:p>
        </w:tc>
        <w:tc>
          <w:tcPr>
            <w:tcW w:w="1080" w:type="dxa"/>
          </w:tcPr>
          <w:p w:rsidR="00D94A49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BF3345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政府采购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单一来源公示</w:t>
            </w: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、采购项目名称；拟采购的货物或者服务的说明、拟采购的货物或者服务的预算金额；采用单一来源方式的原因及相关说明；拟定的唯一供应商名称、地址；专业人员对相关供应商因专利、专有技术等原因具有唯一性的具体论证意见，以及专业人员的姓名、工作单位和职称；公示的期限；采购人、采购代理机构、财政部门的联系地址、联系人和联系电话。</w:t>
            </w:r>
          </w:p>
        </w:tc>
        <w:tc>
          <w:tcPr>
            <w:tcW w:w="3013" w:type="dxa"/>
          </w:tcPr>
          <w:p w:rsidR="00D94A49" w:rsidRPr="00FF0A3F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307" w:type="dxa"/>
          </w:tcPr>
          <w:p w:rsidR="00D94A49" w:rsidRPr="00FF0A3F" w:rsidRDefault="00D94A49" w:rsidP="001158D3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及时公开，公示期限不少于5个工作日</w:t>
            </w:r>
          </w:p>
        </w:tc>
        <w:tc>
          <w:tcPr>
            <w:tcW w:w="1080" w:type="dxa"/>
          </w:tcPr>
          <w:p w:rsidR="00D94A49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231"/>
          <w:jc w:val="center"/>
        </w:trPr>
        <w:tc>
          <w:tcPr>
            <w:tcW w:w="585" w:type="dxa"/>
            <w:vAlign w:val="center"/>
          </w:tcPr>
          <w:p w:rsidR="00D94A49" w:rsidRPr="00116932" w:rsidRDefault="00BF3345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采购信息更正公告</w:t>
            </w: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采购人和采购代理机构名称、地址、联系方式，原公告的采购项目名称及首次公告日期，更正事项、内容及日期，采购项目联系人和电话。</w:t>
            </w:r>
          </w:p>
        </w:tc>
        <w:tc>
          <w:tcPr>
            <w:tcW w:w="3013" w:type="dxa"/>
          </w:tcPr>
          <w:p w:rsidR="00D94A49" w:rsidRPr="00FF0A3F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307" w:type="dxa"/>
          </w:tcPr>
          <w:p w:rsidR="00D94A49" w:rsidRPr="00FF0A3F" w:rsidRDefault="00D94A49" w:rsidP="001158D3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与更正事项公告期限一致</w:t>
            </w:r>
          </w:p>
        </w:tc>
        <w:tc>
          <w:tcPr>
            <w:tcW w:w="1080" w:type="dxa"/>
          </w:tcPr>
          <w:p w:rsidR="00D94A49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4A49" w:rsidRPr="005D1EA5" w:rsidTr="00D94A49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D94A49" w:rsidRPr="00116932" w:rsidRDefault="00BF3345" w:rsidP="00EE3745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94A49" w:rsidRPr="00116932" w:rsidRDefault="00D94A49" w:rsidP="003F4A6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采购合同</w:t>
            </w:r>
          </w:p>
        </w:tc>
        <w:tc>
          <w:tcPr>
            <w:tcW w:w="2173" w:type="dxa"/>
          </w:tcPr>
          <w:p w:rsidR="00D94A49" w:rsidRPr="00116932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政府采购合同（合同中涉及到国家秘密、商业秘密的除外）</w:t>
            </w:r>
          </w:p>
        </w:tc>
        <w:tc>
          <w:tcPr>
            <w:tcW w:w="3013" w:type="dxa"/>
          </w:tcPr>
          <w:p w:rsidR="00D94A49" w:rsidRPr="00FF0A3F" w:rsidRDefault="00D94A49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《国务院办公厅关于推进公共资源配置领域政府信息公开的意见》</w:t>
            </w: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307" w:type="dxa"/>
          </w:tcPr>
          <w:p w:rsidR="00D94A49" w:rsidRPr="00FF0A3F" w:rsidRDefault="00D94A49" w:rsidP="001158D3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FF0A3F">
              <w:rPr>
                <w:rFonts w:ascii="仿宋_GB2312" w:eastAsia="仿宋_GB2312" w:hAnsi="Times New Roman" w:hint="eastAsia"/>
                <w:sz w:val="18"/>
                <w:szCs w:val="18"/>
              </w:rPr>
              <w:t>合同签订之日起2个工作日内公告</w:t>
            </w:r>
          </w:p>
        </w:tc>
        <w:tc>
          <w:tcPr>
            <w:tcW w:w="1080" w:type="dxa"/>
          </w:tcPr>
          <w:p w:rsidR="00D94A49" w:rsidRPr="00116932" w:rsidRDefault="00BF3345" w:rsidP="00EE374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先进制造产业区管理办</w:t>
            </w:r>
          </w:p>
        </w:tc>
        <w:tc>
          <w:tcPr>
            <w:tcW w:w="2700" w:type="dxa"/>
          </w:tcPr>
          <w:p w:rsidR="00D94A49" w:rsidRPr="00116932" w:rsidRDefault="00D94A49" w:rsidP="00EE374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0944B6">
              <w:rPr>
                <w:rFonts w:ascii="仿宋_GB2312" w:eastAsia="仿宋_GB2312" w:hAnsi="Times New Roman" w:hint="eastAsia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94A49" w:rsidRDefault="00D94A49" w:rsidP="00EE3745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B4C50" w:rsidRDefault="003B4C50"/>
    <w:p w:rsidR="002B2A1B" w:rsidRPr="002B2A1B" w:rsidRDefault="002B2A1B"/>
    <w:sectPr w:rsidR="002B2A1B" w:rsidRPr="002B2A1B" w:rsidSect="003B4C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6E" w:rsidRDefault="00D9446E" w:rsidP="003B4C50">
      <w:r>
        <w:separator/>
      </w:r>
    </w:p>
  </w:endnote>
  <w:endnote w:type="continuationSeparator" w:id="1">
    <w:p w:rsidR="00D9446E" w:rsidRDefault="00D9446E" w:rsidP="003B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6E" w:rsidRDefault="00D9446E" w:rsidP="003B4C50">
      <w:r>
        <w:separator/>
      </w:r>
    </w:p>
  </w:footnote>
  <w:footnote w:type="continuationSeparator" w:id="1">
    <w:p w:rsidR="00D9446E" w:rsidRDefault="00D9446E" w:rsidP="003B4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C50"/>
    <w:rsid w:val="00025E8D"/>
    <w:rsid w:val="000944B6"/>
    <w:rsid w:val="001158D3"/>
    <w:rsid w:val="0016610D"/>
    <w:rsid w:val="00174A3B"/>
    <w:rsid w:val="002103E3"/>
    <w:rsid w:val="0023053B"/>
    <w:rsid w:val="00241969"/>
    <w:rsid w:val="002A10A1"/>
    <w:rsid w:val="002B2A1B"/>
    <w:rsid w:val="002E5686"/>
    <w:rsid w:val="002E6AA9"/>
    <w:rsid w:val="00390373"/>
    <w:rsid w:val="00397BB1"/>
    <w:rsid w:val="003B4C50"/>
    <w:rsid w:val="003F4A65"/>
    <w:rsid w:val="004173F8"/>
    <w:rsid w:val="00457C90"/>
    <w:rsid w:val="00501242"/>
    <w:rsid w:val="005E63A5"/>
    <w:rsid w:val="005F23E9"/>
    <w:rsid w:val="005F4D0D"/>
    <w:rsid w:val="00614383"/>
    <w:rsid w:val="0073749F"/>
    <w:rsid w:val="00737A2C"/>
    <w:rsid w:val="00817628"/>
    <w:rsid w:val="0089532E"/>
    <w:rsid w:val="009105E3"/>
    <w:rsid w:val="00966D79"/>
    <w:rsid w:val="00A272D3"/>
    <w:rsid w:val="00A55ED7"/>
    <w:rsid w:val="00AD4E0B"/>
    <w:rsid w:val="00B56ED2"/>
    <w:rsid w:val="00B65D8D"/>
    <w:rsid w:val="00B87DB2"/>
    <w:rsid w:val="00BC27EB"/>
    <w:rsid w:val="00BE4023"/>
    <w:rsid w:val="00BF3345"/>
    <w:rsid w:val="00C6757D"/>
    <w:rsid w:val="00C855A5"/>
    <w:rsid w:val="00CD4F21"/>
    <w:rsid w:val="00CF2688"/>
    <w:rsid w:val="00D33060"/>
    <w:rsid w:val="00D70314"/>
    <w:rsid w:val="00D9446E"/>
    <w:rsid w:val="00D94A49"/>
    <w:rsid w:val="00DA0783"/>
    <w:rsid w:val="00E067F7"/>
    <w:rsid w:val="00E22C71"/>
    <w:rsid w:val="00E72ED1"/>
    <w:rsid w:val="00EB38DB"/>
    <w:rsid w:val="00EC57F5"/>
    <w:rsid w:val="00ED0842"/>
    <w:rsid w:val="00EF03A2"/>
    <w:rsid w:val="00FC02B5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C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C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C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94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32</cp:revision>
  <dcterms:created xsi:type="dcterms:W3CDTF">2021-10-22T01:59:00Z</dcterms:created>
  <dcterms:modified xsi:type="dcterms:W3CDTF">2021-11-17T02:52:00Z</dcterms:modified>
</cp:coreProperties>
</file>